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7C0B" w14:textId="479C43E6" w:rsidR="00E35397" w:rsidRDefault="00A34A01" w:rsidP="00532D24">
      <w:pPr>
        <w:ind w:left="-142" w:firstLine="142"/>
        <w:rPr>
          <w:lang w:val="en-US"/>
        </w:rPr>
      </w:pPr>
      <w:bookmarkStart w:id="0" w:name="_GoBack"/>
      <w:r>
        <w:rPr>
          <w:lang w:val="en-US"/>
        </w:rPr>
        <w:t>April 27/21</w:t>
      </w:r>
    </w:p>
    <w:bookmarkEnd w:id="0"/>
    <w:p w14:paraId="50E5B608" w14:textId="1785304B" w:rsidR="00A34A01" w:rsidRDefault="00A34A01" w:rsidP="00532D24">
      <w:pPr>
        <w:ind w:left="-142" w:firstLine="142"/>
        <w:rPr>
          <w:lang w:val="en-US"/>
        </w:rPr>
      </w:pPr>
    </w:p>
    <w:p w14:paraId="6B9A697C" w14:textId="1CA3CD49" w:rsidR="00A34A01" w:rsidRDefault="00A34A01" w:rsidP="00532D24">
      <w:pPr>
        <w:ind w:left="-142" w:firstLine="142"/>
        <w:rPr>
          <w:lang w:val="en-US"/>
        </w:rPr>
      </w:pPr>
      <w:r>
        <w:rPr>
          <w:lang w:val="en-US"/>
        </w:rPr>
        <w:t>Dear parents/guardians,</w:t>
      </w:r>
    </w:p>
    <w:p w14:paraId="605D41FE" w14:textId="6B469249" w:rsidR="00864D74" w:rsidRDefault="00A34A01" w:rsidP="00532D24">
      <w:pPr>
        <w:ind w:left="-142" w:firstLine="142"/>
        <w:rPr>
          <w:lang w:val="en-US"/>
        </w:rPr>
      </w:pPr>
      <w:r>
        <w:rPr>
          <w:lang w:val="en-US"/>
        </w:rPr>
        <w:t xml:space="preserve">Our teachers have been busy </w:t>
      </w:r>
      <w:r w:rsidR="00ED5955">
        <w:rPr>
          <w:lang w:val="en-US"/>
        </w:rPr>
        <w:t>fine-tuning</w:t>
      </w:r>
      <w:r>
        <w:rPr>
          <w:lang w:val="en-US"/>
        </w:rPr>
        <w:t xml:space="preserve"> our online learning plans for each class. This year, will be different from </w:t>
      </w:r>
      <w:r w:rsidR="00ED5955">
        <w:rPr>
          <w:lang w:val="en-US"/>
        </w:rPr>
        <w:t xml:space="preserve">the </w:t>
      </w:r>
      <w:r>
        <w:rPr>
          <w:lang w:val="en-US"/>
        </w:rPr>
        <w:t xml:space="preserve">last online learning experience. </w:t>
      </w:r>
      <w:r w:rsidR="00ED5955">
        <w:rPr>
          <w:lang w:val="en-US"/>
        </w:rPr>
        <w:t xml:space="preserve">This time, </w:t>
      </w:r>
      <w:r w:rsidR="005D4981">
        <w:rPr>
          <w:lang w:val="en-US"/>
        </w:rPr>
        <w:t>teachers will be providing large group instruction via google meet</w:t>
      </w:r>
      <w:r w:rsidR="005B31AD">
        <w:rPr>
          <w:lang w:val="en-US"/>
        </w:rPr>
        <w:t xml:space="preserve"> (3/4 and 5/6)</w:t>
      </w:r>
      <w:r w:rsidR="005D4981">
        <w:rPr>
          <w:lang w:val="en-US"/>
        </w:rPr>
        <w:t xml:space="preserve"> or seesaw</w:t>
      </w:r>
      <w:r w:rsidR="005B31AD">
        <w:rPr>
          <w:lang w:val="en-US"/>
        </w:rPr>
        <w:t xml:space="preserve"> (p/1, 1/2)</w:t>
      </w:r>
      <w:r w:rsidR="005D4981">
        <w:rPr>
          <w:lang w:val="en-US"/>
        </w:rPr>
        <w:t>. T</w:t>
      </w:r>
      <w:r w:rsidR="00864D74">
        <w:rPr>
          <w:lang w:val="en-US"/>
        </w:rPr>
        <w:t xml:space="preserve">he expectation is </w:t>
      </w:r>
      <w:r w:rsidR="00ED5955">
        <w:rPr>
          <w:lang w:val="en-US"/>
        </w:rPr>
        <w:t xml:space="preserve">every student </w:t>
      </w:r>
      <w:r w:rsidR="00864D74">
        <w:rPr>
          <w:lang w:val="en-US"/>
        </w:rPr>
        <w:t xml:space="preserve">should </w:t>
      </w:r>
      <w:r w:rsidR="00ED5955">
        <w:rPr>
          <w:lang w:val="en-US"/>
        </w:rPr>
        <w:t>attend the live group sessions and do the assigned weekly work.</w:t>
      </w:r>
      <w:r w:rsidR="00864D74">
        <w:rPr>
          <w:lang w:val="en-US"/>
        </w:rPr>
        <w:t xml:space="preserve"> Teachers will be recording attendance. If your child has any concerns or challenges about attending the sessions or doing the work, please reach out to the classroom teacher first.</w:t>
      </w:r>
    </w:p>
    <w:p w14:paraId="0E403A69" w14:textId="37461A31" w:rsidR="00864D74" w:rsidRDefault="00864D74" w:rsidP="00532D24">
      <w:pPr>
        <w:ind w:left="-142" w:firstLine="142"/>
        <w:rPr>
          <w:lang w:val="en-US"/>
        </w:rPr>
      </w:pPr>
      <w:r>
        <w:rPr>
          <w:lang w:val="en-US"/>
        </w:rPr>
        <w:t xml:space="preserve"> </w:t>
      </w:r>
      <w:r w:rsidR="00ED5955">
        <w:rPr>
          <w:lang w:val="en-US"/>
        </w:rPr>
        <w:t xml:space="preserve"> </w:t>
      </w:r>
      <w:r w:rsidR="00A34A01">
        <w:rPr>
          <w:lang w:val="en-US"/>
        </w:rPr>
        <w:t xml:space="preserve">Music, </w:t>
      </w:r>
      <w:proofErr w:type="spellStart"/>
      <w:proofErr w:type="gramStart"/>
      <w:r w:rsidR="00A34A01">
        <w:rPr>
          <w:lang w:val="en-US"/>
        </w:rPr>
        <w:t>Physed</w:t>
      </w:r>
      <w:proofErr w:type="spellEnd"/>
      <w:r w:rsidR="00A34A01">
        <w:rPr>
          <w:lang w:val="en-US"/>
        </w:rPr>
        <w:t xml:space="preserve"> ,</w:t>
      </w:r>
      <w:proofErr w:type="gramEnd"/>
      <w:r w:rsidR="00A34A01">
        <w:rPr>
          <w:lang w:val="en-US"/>
        </w:rPr>
        <w:t xml:space="preserve"> French and Band will also be providing large group instruction periods.</w:t>
      </w:r>
      <w:r w:rsidR="00ED5955">
        <w:rPr>
          <w:lang w:val="en-US"/>
        </w:rPr>
        <w:t xml:space="preserve"> </w:t>
      </w:r>
      <w:r w:rsidR="00ED5955" w:rsidRPr="00864D74">
        <w:rPr>
          <w:b/>
          <w:lang w:val="en-US"/>
        </w:rPr>
        <w:t xml:space="preserve">Brief class schedules </w:t>
      </w:r>
      <w:proofErr w:type="gramStart"/>
      <w:r w:rsidR="00ED5955" w:rsidRPr="00864D74">
        <w:rPr>
          <w:b/>
          <w:lang w:val="en-US"/>
        </w:rPr>
        <w:t>will be attached</w:t>
      </w:r>
      <w:proofErr w:type="gramEnd"/>
      <w:r w:rsidR="00ED5955" w:rsidRPr="00864D74">
        <w:rPr>
          <w:b/>
          <w:lang w:val="en-US"/>
        </w:rPr>
        <w:t xml:space="preserve"> to this email.</w:t>
      </w:r>
      <w:r w:rsidR="00ED5955">
        <w:rPr>
          <w:lang w:val="en-US"/>
        </w:rPr>
        <w:t xml:space="preserve"> This will give you an overall idea about online times for your </w:t>
      </w:r>
      <w:proofErr w:type="gramStart"/>
      <w:r w:rsidR="00ED5955">
        <w:rPr>
          <w:lang w:val="en-US"/>
        </w:rPr>
        <w:t>child(</w:t>
      </w:r>
      <w:proofErr w:type="spellStart"/>
      <w:proofErr w:type="gramEnd"/>
      <w:r w:rsidR="00ED5955">
        <w:rPr>
          <w:lang w:val="en-US"/>
        </w:rPr>
        <w:t>ren</w:t>
      </w:r>
      <w:proofErr w:type="spellEnd"/>
      <w:r w:rsidR="00ED5955">
        <w:rPr>
          <w:lang w:val="en-US"/>
        </w:rPr>
        <w:t xml:space="preserve">). </w:t>
      </w:r>
      <w:r>
        <w:rPr>
          <w:lang w:val="en-US"/>
        </w:rPr>
        <w:t xml:space="preserve">However, it </w:t>
      </w:r>
      <w:r w:rsidRPr="00864D74">
        <w:rPr>
          <w:b/>
          <w:lang w:val="en-US"/>
        </w:rPr>
        <w:t>does not</w:t>
      </w:r>
      <w:r>
        <w:rPr>
          <w:lang w:val="en-US"/>
        </w:rPr>
        <w:t xml:space="preserve"> include small group session times which your teacher will share tomorrow. </w:t>
      </w:r>
    </w:p>
    <w:p w14:paraId="5307290F" w14:textId="2FF80E28" w:rsidR="00A34A01" w:rsidRDefault="00864D74" w:rsidP="00532D24">
      <w:pPr>
        <w:ind w:left="-142" w:firstLine="142"/>
        <w:rPr>
          <w:lang w:val="en-US"/>
        </w:rPr>
      </w:pPr>
      <w:r>
        <w:rPr>
          <w:lang w:val="en-US"/>
        </w:rPr>
        <w:t xml:space="preserve">As a </w:t>
      </w:r>
      <w:proofErr w:type="gramStart"/>
      <w:r>
        <w:rPr>
          <w:lang w:val="en-US"/>
        </w:rPr>
        <w:t>staff</w:t>
      </w:r>
      <w:proofErr w:type="gramEnd"/>
      <w:r>
        <w:rPr>
          <w:lang w:val="en-US"/>
        </w:rPr>
        <w:t xml:space="preserve"> we</w:t>
      </w:r>
      <w:r w:rsidR="00ED5955">
        <w:rPr>
          <w:lang w:val="en-US"/>
        </w:rPr>
        <w:t xml:space="preserve"> tried very hard not </w:t>
      </w:r>
      <w:r>
        <w:rPr>
          <w:lang w:val="en-US"/>
        </w:rPr>
        <w:t>to have large</w:t>
      </w:r>
      <w:r w:rsidR="00ED5955">
        <w:rPr>
          <w:lang w:val="en-US"/>
        </w:rPr>
        <w:t xml:space="preserve"> group instruction </w:t>
      </w:r>
      <w:r>
        <w:rPr>
          <w:lang w:val="en-US"/>
        </w:rPr>
        <w:t>sessions overlapping with</w:t>
      </w:r>
      <w:r w:rsidR="00ED5955">
        <w:rPr>
          <w:lang w:val="en-US"/>
        </w:rPr>
        <w:t xml:space="preserve"> another grade level instruction period to accommodate families and their devices. However, please remember this is a work in progress and some timeslots might have to </w:t>
      </w:r>
      <w:proofErr w:type="gramStart"/>
      <w:r w:rsidR="00ED5955">
        <w:rPr>
          <w:lang w:val="en-US"/>
        </w:rPr>
        <w:t xml:space="preserve">be </w:t>
      </w:r>
      <w:r>
        <w:rPr>
          <w:lang w:val="en-US"/>
        </w:rPr>
        <w:t>altered</w:t>
      </w:r>
      <w:proofErr w:type="gramEnd"/>
      <w:r>
        <w:rPr>
          <w:lang w:val="en-US"/>
        </w:rPr>
        <w:t>.</w:t>
      </w:r>
    </w:p>
    <w:p w14:paraId="5A43D1AC" w14:textId="091912E6" w:rsidR="009C2C8F" w:rsidRDefault="009C2C8F" w:rsidP="00532D24">
      <w:pPr>
        <w:ind w:left="-142" w:firstLine="142"/>
        <w:rPr>
          <w:lang w:val="en-US"/>
        </w:rPr>
      </w:pPr>
      <w:r>
        <w:t xml:space="preserve">Teachers will continue with assessments to inform them on student learning/progress. Assessments given out during this at-home learning period </w:t>
      </w:r>
      <w:r w:rsidRPr="005B31AD">
        <w:rPr>
          <w:b/>
        </w:rPr>
        <w:t>WILL</w:t>
      </w:r>
      <w:r>
        <w:t xml:space="preserve"> cou</w:t>
      </w:r>
      <w:r w:rsidR="005B31AD">
        <w:t>nt towards students’ final grade for third term</w:t>
      </w:r>
      <w:r>
        <w:t>. It is imperative that students complete all work assigned during the at-home learning period.</w:t>
      </w:r>
    </w:p>
    <w:p w14:paraId="3F7233EF" w14:textId="660E0C41" w:rsidR="00864D74" w:rsidRDefault="00864D74" w:rsidP="00532D24">
      <w:pPr>
        <w:ind w:left="-142" w:firstLine="142"/>
        <w:rPr>
          <w:lang w:val="en-US"/>
        </w:rPr>
      </w:pPr>
      <w:r>
        <w:rPr>
          <w:lang w:val="en-US"/>
        </w:rPr>
        <w:t>The success of your child is of the upmost importance to us. Here is what you can do to help this pro</w:t>
      </w:r>
      <w:r w:rsidR="00615C3C">
        <w:rPr>
          <w:lang w:val="en-US"/>
        </w:rPr>
        <w:t>cess</w:t>
      </w:r>
      <w:r>
        <w:rPr>
          <w:lang w:val="en-US"/>
        </w:rPr>
        <w:t>:</w:t>
      </w:r>
    </w:p>
    <w:p w14:paraId="28E96B57" w14:textId="6B54FC83" w:rsidR="00864D74" w:rsidRDefault="00123C9D" w:rsidP="0086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defined space for school</w:t>
      </w:r>
      <w:r w:rsidR="00864D74">
        <w:rPr>
          <w:lang w:val="en-US"/>
        </w:rPr>
        <w:t>work with the supplies they might need.</w:t>
      </w:r>
    </w:p>
    <w:p w14:paraId="6C82E2E4" w14:textId="6909EC23" w:rsidR="00864D74" w:rsidRDefault="00864D74" w:rsidP="0086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your devices are working. If you have a chrome book make </w:t>
      </w:r>
      <w:proofErr w:type="gramStart"/>
      <w:r>
        <w:rPr>
          <w:lang w:val="en-US"/>
        </w:rPr>
        <w:t>sure</w:t>
      </w:r>
      <w:proofErr w:type="gramEnd"/>
      <w:r>
        <w:rPr>
          <w:lang w:val="en-US"/>
        </w:rPr>
        <w:t xml:space="preserve"> you have set it to your own </w:t>
      </w:r>
      <w:r w:rsidR="00123C9D">
        <w:rPr>
          <w:lang w:val="en-US"/>
        </w:rPr>
        <w:t xml:space="preserve">WIFI </w:t>
      </w:r>
      <w:r>
        <w:rPr>
          <w:lang w:val="en-US"/>
        </w:rPr>
        <w:t>at home as right now it is probably on the schools</w:t>
      </w:r>
      <w:r w:rsidR="00E846CA">
        <w:rPr>
          <w:lang w:val="en-US"/>
        </w:rPr>
        <w:t>.</w:t>
      </w:r>
    </w:p>
    <w:p w14:paraId="10F56932" w14:textId="11ED6066" w:rsidR="00E846CA" w:rsidRDefault="00E846CA" w:rsidP="0086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Headphones are a great thing to have to get rid of background noise.</w:t>
      </w:r>
    </w:p>
    <w:p w14:paraId="5A97DBA1" w14:textId="7DF7A9F7" w:rsidR="00E846CA" w:rsidRDefault="00E846CA" w:rsidP="0086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Talk to your child about the expectations of large group instruction and small group instruction. Staying focused on the </w:t>
      </w:r>
      <w:r w:rsidR="00615C3C">
        <w:rPr>
          <w:lang w:val="en-US"/>
        </w:rPr>
        <w:t>person speaking</w:t>
      </w:r>
      <w:r>
        <w:rPr>
          <w:lang w:val="en-US"/>
        </w:rPr>
        <w:t xml:space="preserve"> and listening.</w:t>
      </w:r>
    </w:p>
    <w:p w14:paraId="6B58C743" w14:textId="2801E207" w:rsidR="00E846CA" w:rsidRDefault="00E846CA" w:rsidP="0086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enter all google meets with mic off. Video on.</w:t>
      </w:r>
    </w:p>
    <w:p w14:paraId="6B490194" w14:textId="734E9B6A" w:rsidR="00615C3C" w:rsidRDefault="00615C3C" w:rsidP="00615C3C">
      <w:pPr>
        <w:rPr>
          <w:lang w:val="en-US"/>
        </w:rPr>
      </w:pPr>
    </w:p>
    <w:p w14:paraId="29AD3409" w14:textId="72E1DC12" w:rsidR="00615C3C" w:rsidRDefault="00615C3C" w:rsidP="00615C3C">
      <w:pPr>
        <w:rPr>
          <w:lang w:val="en-US"/>
        </w:rPr>
      </w:pPr>
      <w:r>
        <w:rPr>
          <w:lang w:val="en-US"/>
        </w:rPr>
        <w:t xml:space="preserve">Lastly, the mental health </w:t>
      </w:r>
      <w:r w:rsidR="00907038">
        <w:rPr>
          <w:lang w:val="en-US"/>
        </w:rPr>
        <w:t xml:space="preserve">of your </w:t>
      </w:r>
      <w:proofErr w:type="gramStart"/>
      <w:r w:rsidR="00907038">
        <w:rPr>
          <w:lang w:val="en-US"/>
        </w:rPr>
        <w:t>child(</w:t>
      </w:r>
      <w:proofErr w:type="spellStart"/>
      <w:proofErr w:type="gramEnd"/>
      <w:r w:rsidR="00907038">
        <w:rPr>
          <w:lang w:val="en-US"/>
        </w:rPr>
        <w:t>ren</w:t>
      </w:r>
      <w:proofErr w:type="spellEnd"/>
      <w:r w:rsidR="00907038">
        <w:rPr>
          <w:lang w:val="en-US"/>
        </w:rPr>
        <w:t xml:space="preserve">) </w:t>
      </w:r>
      <w:r>
        <w:rPr>
          <w:lang w:val="en-US"/>
        </w:rPr>
        <w:t>and your mental</w:t>
      </w:r>
      <w:r w:rsidR="00907038">
        <w:rPr>
          <w:lang w:val="en-US"/>
        </w:rPr>
        <w:t xml:space="preserve"> health is very important. Let the kids play and get outside. Please remember to use school devices for educational purposes only.</w:t>
      </w:r>
      <w:r w:rsidR="00F744B9">
        <w:rPr>
          <w:lang w:val="en-US"/>
        </w:rPr>
        <w:t xml:space="preserve"> Here is hoping that we soon have this pandemic behind us and that we get back to being together again.</w:t>
      </w:r>
      <w:r w:rsidR="005B31AD">
        <w:rPr>
          <w:lang w:val="en-US"/>
        </w:rPr>
        <w:t xml:space="preserve"> </w:t>
      </w:r>
    </w:p>
    <w:p w14:paraId="5DC497C6" w14:textId="41DE0DAF" w:rsidR="005B31AD" w:rsidRDefault="005B31AD" w:rsidP="00615C3C">
      <w:pPr>
        <w:rPr>
          <w:lang w:val="en-US"/>
        </w:rPr>
      </w:pPr>
      <w:r>
        <w:rPr>
          <w:lang w:val="en-US"/>
        </w:rPr>
        <w:t>“Together we make a difference”</w:t>
      </w:r>
    </w:p>
    <w:p w14:paraId="615B5412" w14:textId="4B7341B2" w:rsidR="00F744B9" w:rsidRDefault="00F744B9" w:rsidP="00615C3C">
      <w:pPr>
        <w:rPr>
          <w:lang w:val="en-US"/>
        </w:rPr>
      </w:pPr>
      <w:r>
        <w:rPr>
          <w:lang w:val="en-US"/>
        </w:rPr>
        <w:t>Sincerely,</w:t>
      </w:r>
    </w:p>
    <w:p w14:paraId="1FAC242E" w14:textId="6EB9A8B4" w:rsidR="00F744B9" w:rsidRDefault="005B31AD" w:rsidP="00615C3C">
      <w:pPr>
        <w:rPr>
          <w:lang w:val="en-US"/>
        </w:rPr>
      </w:pPr>
      <w:r>
        <w:rPr>
          <w:lang w:val="en-US"/>
        </w:rPr>
        <w:t xml:space="preserve">Sarah </w:t>
      </w:r>
    </w:p>
    <w:p w14:paraId="2CEB632D" w14:textId="2B4F8A6E" w:rsidR="00F744B9" w:rsidRPr="00615C3C" w:rsidRDefault="00F744B9" w:rsidP="00615C3C">
      <w:pPr>
        <w:rPr>
          <w:lang w:val="en-US"/>
        </w:rPr>
      </w:pPr>
      <w:r>
        <w:rPr>
          <w:lang w:val="en-US"/>
        </w:rPr>
        <w:lastRenderedPageBreak/>
        <w:t xml:space="preserve">Sarah Wile </w:t>
      </w:r>
    </w:p>
    <w:p w14:paraId="18E9CCEB" w14:textId="5C671C5A" w:rsidR="00864D74" w:rsidRDefault="00864D74" w:rsidP="00532D24">
      <w:pPr>
        <w:ind w:left="-142" w:firstLine="142"/>
        <w:rPr>
          <w:lang w:val="en-US"/>
        </w:rPr>
      </w:pPr>
    </w:p>
    <w:p w14:paraId="7AB77F62" w14:textId="77777777" w:rsidR="00864D74" w:rsidRPr="00A34A01" w:rsidRDefault="00864D74" w:rsidP="00532D24">
      <w:pPr>
        <w:ind w:left="-142" w:firstLine="142"/>
        <w:rPr>
          <w:lang w:val="en-US"/>
        </w:rPr>
      </w:pPr>
    </w:p>
    <w:sectPr w:rsidR="00864D74" w:rsidRPr="00A34A01" w:rsidSect="00532D2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AB5C" w14:textId="77777777" w:rsidR="00AF764A" w:rsidRDefault="00AF764A" w:rsidP="00B50291">
      <w:pPr>
        <w:spacing w:after="0" w:line="240" w:lineRule="auto"/>
      </w:pPr>
      <w:r>
        <w:separator/>
      </w:r>
    </w:p>
  </w:endnote>
  <w:endnote w:type="continuationSeparator" w:id="0">
    <w:p w14:paraId="6F11D18B" w14:textId="77777777" w:rsidR="00AF764A" w:rsidRDefault="00AF764A" w:rsidP="00B5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1795" w14:textId="77777777" w:rsidR="00D4664B" w:rsidRPr="00532D24" w:rsidRDefault="00D4664B" w:rsidP="00D4664B">
    <w:pPr>
      <w:pStyle w:val="Footer"/>
      <w:jc w:val="center"/>
      <w:rPr>
        <w:rFonts w:ascii="Goudy Old Style" w:hAnsi="Goudy Old Style"/>
        <w:color w:val="70AD47" w:themeColor="accent6"/>
        <w:sz w:val="44"/>
      </w:rPr>
    </w:pPr>
    <w:r w:rsidRPr="00532D24">
      <w:rPr>
        <w:rFonts w:ascii="Goudy Old Style" w:hAnsi="Goudy Old Style"/>
        <w:color w:val="70AD47" w:themeColor="accent6"/>
        <w:sz w:val="44"/>
      </w:rPr>
      <w:t>Learning * Growing * Belonging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573B" w14:textId="77777777" w:rsidR="00AF764A" w:rsidRDefault="00AF764A" w:rsidP="00B50291">
      <w:pPr>
        <w:spacing w:after="0" w:line="240" w:lineRule="auto"/>
      </w:pPr>
      <w:r>
        <w:separator/>
      </w:r>
    </w:p>
  </w:footnote>
  <w:footnote w:type="continuationSeparator" w:id="0">
    <w:p w14:paraId="1CE13DFC" w14:textId="77777777" w:rsidR="00AF764A" w:rsidRDefault="00AF764A" w:rsidP="00B5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56C8" w14:textId="77777777" w:rsidR="00B50291" w:rsidRDefault="00AF764A">
    <w:pPr>
      <w:pStyle w:val="Header"/>
    </w:pPr>
    <w:r>
      <w:rPr>
        <w:noProof/>
      </w:rPr>
      <w:pict w14:anchorId="5AE79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40797" o:spid="_x0000_s2059" type="#_x0000_t75" style="position:absolute;margin-left:0;margin-top:0;width:105pt;height:130.3pt;z-index:-251653120;mso-position-horizontal:center;mso-position-horizontal-relative:margin;mso-position-vertical:center;mso-position-vertical-relative:margin" o:allowincell="f">
          <v:imagedata r:id="rId1" o:title="SME -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9A2E" w14:textId="77777777" w:rsidR="00B50291" w:rsidRPr="002D0BA2" w:rsidRDefault="00AF764A" w:rsidP="00532D24">
    <w:pPr>
      <w:pStyle w:val="Header"/>
      <w:jc w:val="center"/>
      <w:rPr>
        <w:b/>
      </w:rPr>
    </w:pPr>
    <w:r>
      <w:rPr>
        <w:b/>
        <w:noProof/>
        <w:sz w:val="56"/>
      </w:rPr>
      <w:pict w14:anchorId="027B7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40798" o:spid="_x0000_s2060" type="#_x0000_t75" style="position:absolute;left:0;text-align:left;margin-left:216.05pt;margin-top:-137.25pt;width:105.85pt;height:131.35pt;z-index:-251652096;mso-position-horizontal-relative:margin;mso-position-vertical-relative:margin" o:allowincell="f">
          <v:imagedata r:id="rId1" o:title="SME - Logo"/>
          <w10:wrap anchorx="margin" anchory="margin"/>
        </v:shape>
      </w:pict>
    </w:r>
    <w:r w:rsidR="00E35397" w:rsidRPr="002D0BA2">
      <w:rPr>
        <w:b/>
        <w:sz w:val="56"/>
      </w:rPr>
      <w:t xml:space="preserve">Shatford Memorial </w:t>
    </w:r>
    <w:r w:rsidR="00532D24">
      <w:rPr>
        <w:b/>
        <w:sz w:val="56"/>
      </w:rPr>
      <w:t xml:space="preserve">               </w:t>
    </w:r>
    <w:r w:rsidR="00E35397" w:rsidRPr="002D0BA2">
      <w:rPr>
        <w:b/>
        <w:sz w:val="56"/>
      </w:rPr>
      <w:t>Elementary School</w:t>
    </w:r>
  </w:p>
  <w:p w14:paraId="38E4907B" w14:textId="77777777" w:rsidR="00532D24" w:rsidRDefault="00532D24" w:rsidP="00532D24">
    <w:pPr>
      <w:pStyle w:val="Footer"/>
      <w:rPr>
        <w:sz w:val="24"/>
        <w:lang w:val="en-US"/>
      </w:rPr>
    </w:pPr>
    <w:r w:rsidRPr="002D0BA2">
      <w:rPr>
        <w:sz w:val="24"/>
        <w:lang w:val="en-US"/>
      </w:rPr>
      <w:t xml:space="preserve">10089 St. Margaret’s Bay Rd.  </w:t>
    </w:r>
    <w:r>
      <w:rPr>
        <w:sz w:val="24"/>
        <w:lang w:val="en-US"/>
      </w:rPr>
      <w:tab/>
      <w:t xml:space="preserve">                                                             </w:t>
    </w:r>
    <w:r>
      <w:rPr>
        <w:sz w:val="24"/>
        <w:lang w:val="en-US"/>
      </w:rPr>
      <w:tab/>
    </w:r>
    <w:r w:rsidRPr="00583C48">
      <w:rPr>
        <w:sz w:val="24"/>
      </w:rPr>
      <w:t>Telephone: (902) 857-4200</w:t>
    </w:r>
  </w:p>
  <w:p w14:paraId="33879A3F" w14:textId="77777777" w:rsidR="00E35397" w:rsidRPr="00583C48" w:rsidRDefault="00532D24" w:rsidP="00532D24">
    <w:pPr>
      <w:pStyle w:val="Footer"/>
      <w:rPr>
        <w:sz w:val="24"/>
      </w:rPr>
    </w:pPr>
    <w:r w:rsidRPr="002D0BA2">
      <w:rPr>
        <w:sz w:val="24"/>
        <w:lang w:val="en-US"/>
      </w:rPr>
      <w:t>Hubbards, Nova Scotia B0J 1T0</w:t>
    </w:r>
    <w:r>
      <w:rPr>
        <w:sz w:val="24"/>
        <w:lang w:val="en-US"/>
      </w:rPr>
      <w:tab/>
    </w:r>
    <w:r>
      <w:rPr>
        <w:sz w:val="24"/>
        <w:lang w:val="en-US"/>
      </w:rPr>
      <w:tab/>
      <w:t xml:space="preserve">                                </w:t>
    </w:r>
    <w:r w:rsidR="00392F74">
      <w:rPr>
        <w:sz w:val="24"/>
        <w:lang w:val="en-US"/>
      </w:rPr>
      <w:t xml:space="preserve">                             </w:t>
    </w:r>
    <w:r w:rsidRPr="00583C48">
      <w:rPr>
        <w:sz w:val="24"/>
      </w:rPr>
      <w:t>Safe Arrival: (902) 857-4203</w:t>
    </w:r>
    <w:r w:rsidR="00583C48" w:rsidRPr="00583C48">
      <w:rPr>
        <w:sz w:val="24"/>
      </w:rPr>
      <w:tab/>
    </w:r>
    <w:r w:rsidR="00583C48">
      <w:rPr>
        <w:sz w:val="24"/>
      </w:rPr>
      <w:t xml:space="preserve">                                          </w:t>
    </w:r>
    <w:r w:rsidR="00D4664B">
      <w:rPr>
        <w:sz w:val="24"/>
      </w:rPr>
      <w:t xml:space="preserve">           </w:t>
    </w:r>
    <w:r w:rsidR="00583C48">
      <w:rPr>
        <w:sz w:val="24"/>
      </w:rPr>
      <w:t xml:space="preserve">         </w:t>
    </w:r>
    <w:r>
      <w:rPr>
        <w:sz w:val="24"/>
      </w:rPr>
      <w:t xml:space="preserve">                            </w:t>
    </w:r>
    <w:r w:rsidR="00583C48">
      <w:rPr>
        <w:sz w:val="24"/>
      </w:rPr>
      <w:t xml:space="preserve">  </w:t>
    </w:r>
    <w:r w:rsidR="00392F74" w:rsidRPr="00583C48">
      <w:rPr>
        <w:sz w:val="24"/>
      </w:rPr>
      <w:t>Principal:</w:t>
    </w:r>
    <w:r w:rsidR="00392F74">
      <w:rPr>
        <w:sz w:val="24"/>
      </w:rPr>
      <w:t xml:space="preserve"> Sarah Wile</w:t>
    </w:r>
    <w:r w:rsidR="00392F74">
      <w:rPr>
        <w:sz w:val="24"/>
      </w:rPr>
      <w:tab/>
      <w:t xml:space="preserve">                                                                                                              Email: smes@hrce.ca    </w:t>
    </w:r>
  </w:p>
  <w:p w14:paraId="74353B60" w14:textId="77777777" w:rsidR="00E35397" w:rsidRDefault="00583C48" w:rsidP="00532D24">
    <w:pPr>
      <w:pStyle w:val="Header"/>
      <w:jc w:val="right"/>
      <w:rPr>
        <w:sz w:val="24"/>
      </w:rPr>
    </w:pPr>
    <w:r w:rsidRPr="00583C48">
      <w:rPr>
        <w:sz w:val="24"/>
      </w:rPr>
      <w:tab/>
    </w:r>
  </w:p>
  <w:p w14:paraId="3933BF92" w14:textId="77777777" w:rsidR="002D0BA2" w:rsidRPr="00583C48" w:rsidRDefault="002D0BA2" w:rsidP="002D0BA2">
    <w:pPr>
      <w:pStyle w:val="Header"/>
      <w:rPr>
        <w:sz w:val="24"/>
      </w:rPr>
    </w:pPr>
    <w:r>
      <w:rPr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DCF38" wp14:editId="3F4367E5">
              <wp:simplePos x="0" y="0"/>
              <wp:positionH relativeFrom="margin">
                <wp:align>right</wp:align>
              </wp:positionH>
              <wp:positionV relativeFrom="paragraph">
                <wp:posOffset>141605</wp:posOffset>
              </wp:positionV>
              <wp:extent cx="7279575" cy="11875"/>
              <wp:effectExtent l="0" t="0" r="36195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9575" cy="11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C8333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pt,11.15pt" to="109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10E2" w14:textId="77777777" w:rsidR="00B50291" w:rsidRDefault="00AF764A">
    <w:pPr>
      <w:pStyle w:val="Header"/>
    </w:pPr>
    <w:r>
      <w:rPr>
        <w:noProof/>
      </w:rPr>
      <w:pict w14:anchorId="17F59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40796" o:spid="_x0000_s2058" type="#_x0000_t75" style="position:absolute;margin-left:0;margin-top:0;width:105pt;height:130.3pt;z-index:-251654144;mso-position-horizontal:center;mso-position-horizontal-relative:margin;mso-position-vertical:center;mso-position-vertical-relative:margin" o:allowincell="f">
          <v:imagedata r:id="rId1" o:title="SME -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EE"/>
    <w:multiLevelType w:val="hybridMultilevel"/>
    <w:tmpl w:val="05E2095A"/>
    <w:lvl w:ilvl="0" w:tplc="79785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49"/>
    <w:rsid w:val="00123C9D"/>
    <w:rsid w:val="00132CDD"/>
    <w:rsid w:val="00172D75"/>
    <w:rsid w:val="001F599C"/>
    <w:rsid w:val="002D0BA2"/>
    <w:rsid w:val="00392F74"/>
    <w:rsid w:val="0043024C"/>
    <w:rsid w:val="004302D6"/>
    <w:rsid w:val="00523107"/>
    <w:rsid w:val="00532D24"/>
    <w:rsid w:val="00583C48"/>
    <w:rsid w:val="0059660C"/>
    <w:rsid w:val="005B31AD"/>
    <w:rsid w:val="005D4981"/>
    <w:rsid w:val="00615C3C"/>
    <w:rsid w:val="00644D76"/>
    <w:rsid w:val="0081160C"/>
    <w:rsid w:val="008649E7"/>
    <w:rsid w:val="00864D74"/>
    <w:rsid w:val="00907038"/>
    <w:rsid w:val="00945108"/>
    <w:rsid w:val="009C2C8F"/>
    <w:rsid w:val="009D1B6C"/>
    <w:rsid w:val="009E7172"/>
    <w:rsid w:val="00A34A01"/>
    <w:rsid w:val="00AF764A"/>
    <w:rsid w:val="00B50291"/>
    <w:rsid w:val="00B86E90"/>
    <w:rsid w:val="00C97B0D"/>
    <w:rsid w:val="00D4664B"/>
    <w:rsid w:val="00D92A5B"/>
    <w:rsid w:val="00DB4549"/>
    <w:rsid w:val="00E20AD4"/>
    <w:rsid w:val="00E35397"/>
    <w:rsid w:val="00E37CDA"/>
    <w:rsid w:val="00E50EA3"/>
    <w:rsid w:val="00E846CA"/>
    <w:rsid w:val="00ED5955"/>
    <w:rsid w:val="00F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6224CCF"/>
  <w15:chartTrackingRefBased/>
  <w15:docId w15:val="{812A34B8-FD03-4587-98AC-8D4E643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91"/>
  </w:style>
  <w:style w:type="paragraph" w:styleId="Footer">
    <w:name w:val="footer"/>
    <w:basedOn w:val="Normal"/>
    <w:link w:val="FooterChar"/>
    <w:uiPriority w:val="99"/>
    <w:unhideWhenUsed/>
    <w:rsid w:val="00B5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91"/>
  </w:style>
  <w:style w:type="paragraph" w:styleId="ListParagraph">
    <w:name w:val="List Paragraph"/>
    <w:basedOn w:val="Normal"/>
    <w:uiPriority w:val="34"/>
    <w:qFormat/>
    <w:rsid w:val="008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6E87-7774-4291-B9A6-6899485D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Nicole</dc:creator>
  <cp:keywords/>
  <dc:description/>
  <cp:lastModifiedBy>Wile, Sarah</cp:lastModifiedBy>
  <cp:revision>2</cp:revision>
  <cp:lastPrinted>2021-03-31T17:33:00Z</cp:lastPrinted>
  <dcterms:created xsi:type="dcterms:W3CDTF">2021-04-27T20:45:00Z</dcterms:created>
  <dcterms:modified xsi:type="dcterms:W3CDTF">2021-04-27T20:45:00Z</dcterms:modified>
</cp:coreProperties>
</file>