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B" w:rsidRDefault="001455F8">
      <w:pPr>
        <w:rPr>
          <w:lang w:val="en-US"/>
        </w:rPr>
      </w:pPr>
      <w:r>
        <w:rPr>
          <w:lang w:val="en-US"/>
        </w:rPr>
        <w:t xml:space="preserve">Teacher’s Name </w:t>
      </w:r>
      <w:r w:rsidR="003E4581">
        <w:rPr>
          <w:lang w:val="en-US"/>
        </w:rPr>
        <w:t xml:space="preserve">   Jayne Willies</w:t>
      </w:r>
      <w:r w:rsidR="002A18E8">
        <w:rPr>
          <w:lang w:val="en-US"/>
        </w:rPr>
        <w:t xml:space="preserve">    This schedule is fluid and flexible.</w:t>
      </w:r>
    </w:p>
    <w:tbl>
      <w:tblPr>
        <w:tblStyle w:val="TableGrid"/>
        <w:tblW w:w="11902" w:type="dxa"/>
        <w:tblLook w:val="04A0" w:firstRow="1" w:lastRow="0" w:firstColumn="1" w:lastColumn="0" w:noHBand="0" w:noVBand="1"/>
      </w:tblPr>
      <w:tblGrid>
        <w:gridCol w:w="1830"/>
        <w:gridCol w:w="1993"/>
        <w:gridCol w:w="1842"/>
        <w:gridCol w:w="1985"/>
        <w:gridCol w:w="2126"/>
        <w:gridCol w:w="2126"/>
      </w:tblGrid>
      <w:tr w:rsidR="006E5162" w:rsidTr="001E14C5">
        <w:tc>
          <w:tcPr>
            <w:tcW w:w="1830" w:type="dxa"/>
          </w:tcPr>
          <w:p w:rsidR="006E5162" w:rsidRDefault="006E5162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6E5162" w:rsidRPr="001455F8" w:rsidRDefault="006E5162" w:rsidP="001455F8">
            <w:pPr>
              <w:rPr>
                <w:b/>
                <w:lang w:val="en-US"/>
              </w:rPr>
            </w:pPr>
            <w:r w:rsidRPr="001455F8">
              <w:rPr>
                <w:b/>
                <w:lang w:val="en-US"/>
              </w:rPr>
              <w:t xml:space="preserve">    Monday</w:t>
            </w:r>
          </w:p>
        </w:tc>
        <w:tc>
          <w:tcPr>
            <w:tcW w:w="1842" w:type="dxa"/>
          </w:tcPr>
          <w:p w:rsidR="006E5162" w:rsidRPr="001455F8" w:rsidRDefault="006E5162" w:rsidP="001455F8">
            <w:pPr>
              <w:jc w:val="center"/>
              <w:rPr>
                <w:b/>
                <w:lang w:val="en-US"/>
              </w:rPr>
            </w:pPr>
            <w:r w:rsidRPr="001455F8">
              <w:rPr>
                <w:b/>
                <w:lang w:val="en-US"/>
              </w:rPr>
              <w:t>Tuesday</w:t>
            </w:r>
          </w:p>
        </w:tc>
        <w:tc>
          <w:tcPr>
            <w:tcW w:w="1985" w:type="dxa"/>
          </w:tcPr>
          <w:p w:rsidR="006E5162" w:rsidRPr="001455F8" w:rsidRDefault="006E5162" w:rsidP="001455F8">
            <w:pPr>
              <w:jc w:val="center"/>
              <w:rPr>
                <w:b/>
                <w:lang w:val="en-US"/>
              </w:rPr>
            </w:pPr>
            <w:r w:rsidRPr="001455F8">
              <w:rPr>
                <w:b/>
                <w:lang w:val="en-US"/>
              </w:rPr>
              <w:t>Wednesday</w:t>
            </w:r>
          </w:p>
        </w:tc>
        <w:tc>
          <w:tcPr>
            <w:tcW w:w="2126" w:type="dxa"/>
          </w:tcPr>
          <w:p w:rsidR="006E5162" w:rsidRPr="001455F8" w:rsidRDefault="006E5162" w:rsidP="001455F8">
            <w:pPr>
              <w:jc w:val="center"/>
              <w:rPr>
                <w:b/>
                <w:lang w:val="en-US"/>
              </w:rPr>
            </w:pPr>
            <w:r w:rsidRPr="001455F8">
              <w:rPr>
                <w:b/>
                <w:lang w:val="en-US"/>
              </w:rPr>
              <w:t>Thursday</w:t>
            </w:r>
          </w:p>
        </w:tc>
        <w:tc>
          <w:tcPr>
            <w:tcW w:w="2126" w:type="dxa"/>
          </w:tcPr>
          <w:p w:rsidR="006E5162" w:rsidRPr="001455F8" w:rsidRDefault="006E5162" w:rsidP="001455F8">
            <w:pPr>
              <w:jc w:val="center"/>
              <w:rPr>
                <w:b/>
                <w:lang w:val="en-US"/>
              </w:rPr>
            </w:pPr>
            <w:r w:rsidRPr="001455F8">
              <w:rPr>
                <w:b/>
                <w:lang w:val="en-US"/>
              </w:rPr>
              <w:t>Friday</w:t>
            </w:r>
          </w:p>
        </w:tc>
      </w:tr>
      <w:tr w:rsidR="006E5162" w:rsidTr="007403AC">
        <w:tc>
          <w:tcPr>
            <w:tcW w:w="1830" w:type="dxa"/>
          </w:tcPr>
          <w:p w:rsidR="006E5162" w:rsidRDefault="006E5162">
            <w:pPr>
              <w:rPr>
                <w:lang w:val="en-US"/>
              </w:rPr>
            </w:pPr>
            <w:r>
              <w:rPr>
                <w:lang w:val="en-US"/>
              </w:rPr>
              <w:t>8:30-9:00</w:t>
            </w:r>
          </w:p>
          <w:p w:rsidR="006E5162" w:rsidRDefault="006E5162">
            <w:pPr>
              <w:rPr>
                <w:lang w:val="en-US"/>
              </w:rPr>
            </w:pPr>
          </w:p>
        </w:tc>
        <w:tc>
          <w:tcPr>
            <w:tcW w:w="1993" w:type="dxa"/>
            <w:shd w:val="clear" w:color="auto" w:fill="9CC2E5" w:themeFill="accent1" w:themeFillTint="99"/>
          </w:tcPr>
          <w:p w:rsidR="00C62BF8" w:rsidRDefault="001315AC">
            <w:pPr>
              <w:rPr>
                <w:lang w:val="en-US"/>
              </w:rPr>
            </w:pPr>
            <w:r>
              <w:rPr>
                <w:lang w:val="en-US"/>
              </w:rPr>
              <w:t xml:space="preserve">Whole Class </w:t>
            </w:r>
            <w:r w:rsidR="008B614D">
              <w:rPr>
                <w:lang w:val="en-US"/>
              </w:rPr>
              <w:t>Instruction</w:t>
            </w:r>
          </w:p>
          <w:p w:rsidR="001E14C5" w:rsidRDefault="001E14C5">
            <w:pPr>
              <w:rPr>
                <w:lang w:val="en-US"/>
              </w:rPr>
            </w:pPr>
            <w:r>
              <w:rPr>
                <w:lang w:val="en-US"/>
              </w:rPr>
              <w:t>8:30-8:45 Phys. Ed.</w:t>
            </w:r>
          </w:p>
        </w:tc>
        <w:tc>
          <w:tcPr>
            <w:tcW w:w="1842" w:type="dxa"/>
            <w:shd w:val="clear" w:color="auto" w:fill="9CC2E5" w:themeFill="accent1" w:themeFillTint="99"/>
          </w:tcPr>
          <w:p w:rsidR="006E5162" w:rsidRDefault="001315AC">
            <w:pPr>
              <w:rPr>
                <w:lang w:val="en-US"/>
              </w:rPr>
            </w:pPr>
            <w:r>
              <w:rPr>
                <w:lang w:val="en-US"/>
              </w:rPr>
              <w:t>Whole Class</w:t>
            </w:r>
            <w:r w:rsidR="008B614D">
              <w:rPr>
                <w:lang w:val="en-US"/>
              </w:rPr>
              <w:t xml:space="preserve"> Instruction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6E5162" w:rsidRDefault="001315AC">
            <w:pPr>
              <w:rPr>
                <w:lang w:val="en-US"/>
              </w:rPr>
            </w:pPr>
            <w:r>
              <w:rPr>
                <w:lang w:val="en-US"/>
              </w:rPr>
              <w:t xml:space="preserve">Whole Class </w:t>
            </w:r>
            <w:r w:rsidR="008B614D">
              <w:rPr>
                <w:lang w:val="en-US"/>
              </w:rPr>
              <w:t xml:space="preserve"> Instruction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6E5162" w:rsidRDefault="007403AC">
            <w:pPr>
              <w:rPr>
                <w:lang w:val="en-US"/>
              </w:rPr>
            </w:pPr>
            <w:r>
              <w:rPr>
                <w:lang w:val="en-US"/>
              </w:rPr>
              <w:t>Whole Group Instruction</w:t>
            </w:r>
          </w:p>
        </w:tc>
        <w:tc>
          <w:tcPr>
            <w:tcW w:w="2126" w:type="dxa"/>
            <w:shd w:val="clear" w:color="auto" w:fill="9CC2E5" w:themeFill="accent1" w:themeFillTint="99"/>
          </w:tcPr>
          <w:p w:rsidR="006E5162" w:rsidRDefault="007403AC">
            <w:pPr>
              <w:rPr>
                <w:lang w:val="en-US"/>
              </w:rPr>
            </w:pPr>
            <w:r>
              <w:rPr>
                <w:lang w:val="en-US"/>
              </w:rPr>
              <w:t>Whole Group Instruction</w:t>
            </w:r>
          </w:p>
        </w:tc>
      </w:tr>
      <w:tr w:rsidR="009B0765" w:rsidTr="00505B02">
        <w:tc>
          <w:tcPr>
            <w:tcW w:w="1830" w:type="dxa"/>
          </w:tcPr>
          <w:p w:rsidR="009B0765" w:rsidRDefault="009B0765" w:rsidP="009B0765">
            <w:pPr>
              <w:rPr>
                <w:lang w:val="en-US"/>
              </w:rPr>
            </w:pPr>
            <w:r>
              <w:rPr>
                <w:lang w:val="en-US"/>
              </w:rPr>
              <w:t>10:00-10:30</w:t>
            </w:r>
          </w:p>
          <w:p w:rsidR="009B0765" w:rsidRDefault="009B0765" w:rsidP="009B0765">
            <w:pPr>
              <w:rPr>
                <w:lang w:val="en-US"/>
              </w:rPr>
            </w:pPr>
          </w:p>
        </w:tc>
        <w:tc>
          <w:tcPr>
            <w:tcW w:w="1993" w:type="dxa"/>
          </w:tcPr>
          <w:p w:rsidR="009B0765" w:rsidRDefault="009B0765" w:rsidP="009B0765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9B0765" w:rsidRDefault="009B0765" w:rsidP="009B0765">
            <w:pPr>
              <w:rPr>
                <w:lang w:val="en-US"/>
              </w:rPr>
            </w:pPr>
          </w:p>
        </w:tc>
        <w:tc>
          <w:tcPr>
            <w:tcW w:w="1985" w:type="dxa"/>
            <w:shd w:val="clear" w:color="auto" w:fill="9CC2E5" w:themeFill="accent1" w:themeFillTint="99"/>
          </w:tcPr>
          <w:p w:rsidR="009B0765" w:rsidRDefault="001315AC" w:rsidP="009B0765">
            <w:pPr>
              <w:rPr>
                <w:lang w:val="en-US"/>
              </w:rPr>
            </w:pPr>
            <w:r>
              <w:rPr>
                <w:lang w:val="en-US"/>
              </w:rPr>
              <w:t>10:15-10:45 Music</w:t>
            </w:r>
          </w:p>
          <w:p w:rsidR="000F5B6E" w:rsidRDefault="000F5B6E" w:rsidP="00505B02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B0765" w:rsidRDefault="009B0765" w:rsidP="009B0765">
            <w:pPr>
              <w:rPr>
                <w:lang w:val="en-US"/>
              </w:rPr>
            </w:pPr>
          </w:p>
        </w:tc>
        <w:tc>
          <w:tcPr>
            <w:tcW w:w="2126" w:type="dxa"/>
          </w:tcPr>
          <w:p w:rsidR="009B0765" w:rsidRDefault="009B0765" w:rsidP="009B0765">
            <w:pPr>
              <w:rPr>
                <w:lang w:val="en-US"/>
              </w:rPr>
            </w:pPr>
          </w:p>
        </w:tc>
      </w:tr>
      <w:tr w:rsidR="002A18E8" w:rsidTr="007403AC">
        <w:tc>
          <w:tcPr>
            <w:tcW w:w="1830" w:type="dxa"/>
          </w:tcPr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12:00-12:30</w:t>
            </w:r>
          </w:p>
          <w:p w:rsidR="002A18E8" w:rsidRDefault="002A18E8" w:rsidP="002A18E8">
            <w:pPr>
              <w:rPr>
                <w:lang w:val="en-US"/>
              </w:rPr>
            </w:pPr>
          </w:p>
        </w:tc>
        <w:tc>
          <w:tcPr>
            <w:tcW w:w="1993" w:type="dxa"/>
            <w:shd w:val="clear" w:color="auto" w:fill="FFFF00"/>
          </w:tcPr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Live Instruction</w:t>
            </w:r>
          </w:p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Grade 2</w:t>
            </w:r>
          </w:p>
          <w:p w:rsidR="002A18E8" w:rsidRDefault="002A18E8" w:rsidP="002A18E8">
            <w:pPr>
              <w:rPr>
                <w:lang w:val="en-US"/>
              </w:rPr>
            </w:pPr>
          </w:p>
        </w:tc>
        <w:tc>
          <w:tcPr>
            <w:tcW w:w="1842" w:type="dxa"/>
            <w:shd w:val="clear" w:color="auto" w:fill="92D050"/>
          </w:tcPr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Live Instruction</w:t>
            </w:r>
          </w:p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 xml:space="preserve">Grade 1 </w:t>
            </w:r>
          </w:p>
        </w:tc>
        <w:tc>
          <w:tcPr>
            <w:tcW w:w="1985" w:type="dxa"/>
          </w:tcPr>
          <w:p w:rsidR="002A18E8" w:rsidRDefault="002A18E8" w:rsidP="001315AC">
            <w:pPr>
              <w:rPr>
                <w:lang w:val="en-US"/>
              </w:rPr>
            </w:pPr>
          </w:p>
        </w:tc>
        <w:tc>
          <w:tcPr>
            <w:tcW w:w="2126" w:type="dxa"/>
            <w:shd w:val="clear" w:color="auto" w:fill="92D050"/>
          </w:tcPr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Live Instruction</w:t>
            </w:r>
          </w:p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Grade 1</w:t>
            </w:r>
          </w:p>
        </w:tc>
        <w:tc>
          <w:tcPr>
            <w:tcW w:w="2126" w:type="dxa"/>
            <w:shd w:val="clear" w:color="auto" w:fill="FFFF00"/>
          </w:tcPr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Live Instruction</w:t>
            </w:r>
          </w:p>
          <w:p w:rsidR="002A18E8" w:rsidRDefault="002A18E8" w:rsidP="002A18E8">
            <w:pPr>
              <w:rPr>
                <w:lang w:val="en-US"/>
              </w:rPr>
            </w:pPr>
            <w:r>
              <w:rPr>
                <w:lang w:val="en-US"/>
              </w:rPr>
              <w:t>Grade 2</w:t>
            </w:r>
          </w:p>
          <w:p w:rsidR="002A18E8" w:rsidRDefault="002A18E8" w:rsidP="002A18E8">
            <w:pPr>
              <w:rPr>
                <w:lang w:val="en-US"/>
              </w:rPr>
            </w:pPr>
          </w:p>
        </w:tc>
      </w:tr>
    </w:tbl>
    <w:p w:rsidR="001455F8" w:rsidRPr="001455F8" w:rsidRDefault="001455F8">
      <w:pPr>
        <w:rPr>
          <w:lang w:val="en-US"/>
        </w:rPr>
      </w:pPr>
    </w:p>
    <w:sectPr w:rsidR="001455F8" w:rsidRPr="001455F8" w:rsidSect="001455F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5F8"/>
    <w:rsid w:val="00016220"/>
    <w:rsid w:val="000F5B6E"/>
    <w:rsid w:val="001315AC"/>
    <w:rsid w:val="001455F8"/>
    <w:rsid w:val="001679AB"/>
    <w:rsid w:val="001E14C5"/>
    <w:rsid w:val="002A18E8"/>
    <w:rsid w:val="002B5856"/>
    <w:rsid w:val="00324453"/>
    <w:rsid w:val="00385C27"/>
    <w:rsid w:val="003E4581"/>
    <w:rsid w:val="00505B02"/>
    <w:rsid w:val="006E5162"/>
    <w:rsid w:val="006F3D93"/>
    <w:rsid w:val="007403AC"/>
    <w:rsid w:val="008B614D"/>
    <w:rsid w:val="009B0765"/>
    <w:rsid w:val="00AF7200"/>
    <w:rsid w:val="00C42323"/>
    <w:rsid w:val="00C62BF8"/>
    <w:rsid w:val="00DC6267"/>
    <w:rsid w:val="00DC6DB9"/>
    <w:rsid w:val="00EB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3FE58"/>
  <w15:chartTrackingRefBased/>
  <w15:docId w15:val="{83D4CDA3-0962-46A5-AC2E-2CB263FE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55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5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Wile, Sarah</dc:creator>
  <cp:keywords/>
  <dc:description/>
  <cp:lastModifiedBy>Wile, Sarah</cp:lastModifiedBy>
  <cp:revision>6</cp:revision>
  <cp:lastPrinted>2021-04-28T12:28:00Z</cp:lastPrinted>
  <dcterms:created xsi:type="dcterms:W3CDTF">2021-04-28T12:50:00Z</dcterms:created>
  <dcterms:modified xsi:type="dcterms:W3CDTF">2021-04-28T21:19:00Z</dcterms:modified>
</cp:coreProperties>
</file>